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5" w:rsidRDefault="000F1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57A85" w:rsidRDefault="000F175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7A85">
        <w:tc>
          <w:tcPr>
            <w:tcW w:w="3261" w:type="dxa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Сети и системы передачи информации</w:t>
            </w:r>
          </w:p>
        </w:tc>
      </w:tr>
      <w:tr w:rsidR="00C57A85">
        <w:tc>
          <w:tcPr>
            <w:tcW w:w="3261" w:type="dxa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информатика</w:t>
            </w:r>
          </w:p>
        </w:tc>
      </w:tr>
      <w:tr w:rsidR="00C57A85">
        <w:tc>
          <w:tcPr>
            <w:tcW w:w="3261" w:type="dxa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C57A85">
        <w:tc>
          <w:tcPr>
            <w:tcW w:w="3261" w:type="dxa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7A85">
        <w:tc>
          <w:tcPr>
            <w:tcW w:w="3261" w:type="dxa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57A85">
        <w:tc>
          <w:tcPr>
            <w:tcW w:w="3261" w:type="dxa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7A85" w:rsidRDefault="000F175B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C57A85">
        <w:tc>
          <w:tcPr>
            <w:tcW w:w="10490" w:type="dxa"/>
            <w:gridSpan w:val="3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57A85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Топологии сетей и модель </w:t>
            </w:r>
            <w:r>
              <w:rPr>
                <w:sz w:val="24"/>
                <w:szCs w:val="24"/>
                <w:lang w:val="en-US"/>
              </w:rPr>
              <w:t>OSI</w:t>
            </w:r>
          </w:p>
        </w:tc>
      </w:tr>
      <w:tr w:rsidR="00C57A85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Настройка сетевых параметров в ОС </w:t>
            </w:r>
            <w:r>
              <w:rPr>
                <w:sz w:val="24"/>
                <w:szCs w:val="24"/>
                <w:lang w:val="en-US"/>
              </w:rPr>
              <w:t>Windows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Linux</w:t>
            </w:r>
          </w:p>
        </w:tc>
      </w:tr>
      <w:tr w:rsidR="00C57A85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Эмуляторы сетевого оборудования</w:t>
            </w:r>
          </w:p>
        </w:tc>
      </w:tr>
      <w:tr w:rsidR="00C57A85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Анализ передачи информации по протоколу </w:t>
            </w:r>
            <w:r>
              <w:rPr>
                <w:sz w:val="24"/>
                <w:szCs w:val="24"/>
                <w:lang w:val="en-US"/>
              </w:rPr>
              <w:t>http</w:t>
            </w:r>
          </w:p>
        </w:tc>
      </w:tr>
      <w:tr w:rsidR="00C57A85">
        <w:tc>
          <w:tcPr>
            <w:tcW w:w="10490" w:type="dxa"/>
            <w:gridSpan w:val="3"/>
            <w:shd w:val="clear" w:color="auto" w:fill="E7E6E6" w:themeFill="background2"/>
          </w:tcPr>
          <w:p w:rsidR="00C57A85" w:rsidRDefault="000F17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57A85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57A85" w:rsidRDefault="000F175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</w:pPr>
            <w:r>
              <w:rPr>
                <w:color w:val="000000"/>
                <w:sz w:val="24"/>
                <w:szCs w:val="24"/>
              </w:rPr>
              <w:t>Гвоздева, В. А. Информатика, автоматизированные информационные технологии и системы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студентов вузов / В. А. Гвоздева.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ФОРУМ: ИНФРА-М, 2015. - 544 с. </w:t>
            </w:r>
            <w:hyperlink r:id="rId6">
              <w:r>
                <w:rPr>
                  <w:rStyle w:val="ListLabel79"/>
                </w:rPr>
                <w:t>http://znanium.com/go.php?id=492670</w:t>
              </w:r>
            </w:hyperlink>
          </w:p>
          <w:p w:rsidR="00C57A85" w:rsidRDefault="000F175B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</w:pPr>
            <w:r>
              <w:rPr>
                <w:color w:val="000000"/>
                <w:sz w:val="24"/>
                <w:szCs w:val="24"/>
              </w:rPr>
              <w:t>Назаров, А. В. Эксплуатация объектов сетевой инфраструктуры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/ А. В. Назаров, А. Н. </w:t>
            </w:r>
            <w:proofErr w:type="spellStart"/>
            <w:r>
              <w:rPr>
                <w:color w:val="000000"/>
                <w:sz w:val="24"/>
                <w:szCs w:val="24"/>
              </w:rPr>
              <w:t>Енгалычев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П. Мельников.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КУРС: ИНФРА-М,</w:t>
            </w:r>
            <w:r>
              <w:rPr>
                <w:color w:val="000000"/>
                <w:sz w:val="24"/>
                <w:szCs w:val="24"/>
              </w:rPr>
              <w:t xml:space="preserve"> 2018. - 360 с. </w:t>
            </w:r>
            <w:hyperlink r:id="rId7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http://znanium.com/go.php?id=952085</w:t>
              </w:r>
            </w:hyperlink>
          </w:p>
          <w:p w:rsidR="00C57A85" w:rsidRDefault="000F17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57A85" w:rsidRDefault="000F175B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</w:pPr>
            <w:r>
              <w:rPr>
                <w:color w:val="000000"/>
                <w:sz w:val="24"/>
                <w:szCs w:val="24"/>
              </w:rPr>
              <w:t>Жуков, В. Г. Беспроводные локальные сети стандартов IEEE 802.11 a/b/g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учебное пособие / В. Г. Жуков ; </w:t>
            </w:r>
            <w:proofErr w:type="spellStart"/>
            <w:r>
              <w:rPr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агентство по образованию, </w:t>
            </w:r>
            <w:proofErr w:type="spellStart"/>
            <w:r>
              <w:rPr>
                <w:color w:val="000000"/>
                <w:sz w:val="24"/>
                <w:szCs w:val="24"/>
              </w:rPr>
              <w:t>Сибир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>
              <w:rPr>
                <w:color w:val="000000"/>
                <w:sz w:val="24"/>
                <w:szCs w:val="24"/>
              </w:rPr>
              <w:t>аэрокосм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 им. М. Ф. </w:t>
            </w:r>
            <w:proofErr w:type="spellStart"/>
            <w:r>
              <w:rPr>
                <w:color w:val="000000"/>
                <w:sz w:val="24"/>
                <w:szCs w:val="24"/>
              </w:rPr>
              <w:t>Решетнева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Красноярск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[б. и.], 2010. - 128 с. </w:t>
            </w:r>
            <w:hyperlink r:id="rId8" w:tgtFrame="читать полный текст">
              <w:r>
                <w:rPr>
                  <w:rStyle w:val="ListLabel79"/>
                </w:rPr>
                <w:t>http://znanium.com/go.ph</w:t>
              </w:r>
              <w:r>
                <w:rPr>
                  <w:rStyle w:val="ListLabel79"/>
                </w:rPr>
                <w:t>p?id=463047</w:t>
              </w:r>
            </w:hyperlink>
          </w:p>
          <w:p w:rsidR="00C57A85" w:rsidRDefault="00C57A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57A85">
        <w:tc>
          <w:tcPr>
            <w:tcW w:w="10490" w:type="dxa"/>
            <w:gridSpan w:val="3"/>
            <w:shd w:val="clear" w:color="auto" w:fill="E7E6E6" w:themeFill="background2"/>
          </w:tcPr>
          <w:p w:rsidR="00C57A85" w:rsidRDefault="000F175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57A85" w:rsidRPr="000F175B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</w:t>
            </w:r>
            <w:r>
              <w:rPr>
                <w:b/>
                <w:sz w:val="24"/>
                <w:szCs w:val="24"/>
              </w:rPr>
              <w:t xml:space="preserve">граммное обеспечение: </w:t>
            </w:r>
          </w:p>
          <w:p w:rsidR="00C57A85" w:rsidRDefault="000F17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Special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</w:t>
            </w:r>
            <w:r>
              <w:rPr>
                <w:sz w:val="24"/>
                <w:szCs w:val="24"/>
              </w:rPr>
              <w:t>» июня 2018 г.</w:t>
            </w:r>
          </w:p>
          <w:p w:rsidR="00C57A85" w:rsidRDefault="000F1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57A85" w:rsidRDefault="000F1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Эмулятор </w:t>
            </w:r>
            <w:r>
              <w:rPr>
                <w:color w:val="000000"/>
                <w:sz w:val="24"/>
                <w:szCs w:val="24"/>
                <w:lang w:val="en-US"/>
              </w:rPr>
              <w:t>GNS</w:t>
            </w:r>
            <w:r>
              <w:rPr>
                <w:color w:val="000000"/>
                <w:sz w:val="24"/>
                <w:szCs w:val="24"/>
              </w:rPr>
              <w:t xml:space="preserve"> 3, Лицензия GNU GPL</w:t>
            </w:r>
          </w:p>
          <w:p w:rsidR="00C57A85" w:rsidRDefault="000F1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r>
              <w:rPr>
                <w:color w:val="000000"/>
                <w:sz w:val="24"/>
                <w:szCs w:val="24"/>
                <w:lang w:val="en-US"/>
              </w:rPr>
              <w:t>Oracle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VirtualBox</w:t>
            </w:r>
            <w:proofErr w:type="spellEnd"/>
            <w:r>
              <w:rPr>
                <w:color w:val="000000"/>
                <w:sz w:val="24"/>
                <w:szCs w:val="24"/>
              </w:rPr>
              <w:t>, СПО</w:t>
            </w:r>
          </w:p>
          <w:p w:rsidR="00C57A85" w:rsidRDefault="000F1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r>
              <w:rPr>
                <w:color w:val="000000"/>
                <w:sz w:val="24"/>
                <w:szCs w:val="24"/>
                <w:lang w:val="en-US"/>
              </w:rPr>
              <w:t>Putty</w:t>
            </w:r>
            <w:r>
              <w:rPr>
                <w:color w:val="000000"/>
                <w:sz w:val="24"/>
                <w:szCs w:val="24"/>
              </w:rPr>
              <w:t xml:space="preserve">, Лицензия MIT </w:t>
            </w:r>
            <w:proofErr w:type="spellStart"/>
            <w:r>
              <w:rPr>
                <w:color w:val="000000"/>
                <w:sz w:val="24"/>
                <w:szCs w:val="24"/>
              </w:rPr>
              <w:t>license</w:t>
            </w:r>
            <w:proofErr w:type="spellEnd"/>
          </w:p>
          <w:p w:rsidR="00C57A85" w:rsidRDefault="000F175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Язык программирования </w:t>
            </w:r>
            <w:r>
              <w:rPr>
                <w:color w:val="000000"/>
                <w:sz w:val="24"/>
                <w:szCs w:val="24"/>
                <w:lang w:val="en-US"/>
              </w:rPr>
              <w:t>Python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Software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Foundation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License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(PSFL)</w:t>
            </w:r>
          </w:p>
          <w:p w:rsidR="00C57A85" w:rsidRDefault="000F175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  <w:lang w:val="en-US"/>
              </w:rPr>
              <w:t>Nmap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security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scanner</w:t>
            </w:r>
            <w:r>
              <w:rPr>
                <w:sz w:val="24"/>
                <w:szCs w:val="24"/>
              </w:rPr>
              <w:t xml:space="preserve">, Лицензия </w:t>
            </w:r>
            <w:r>
              <w:rPr>
                <w:sz w:val="24"/>
                <w:szCs w:val="24"/>
                <w:lang w:val="en-US"/>
              </w:rPr>
              <w:t>GPL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2</w:t>
            </w:r>
          </w:p>
          <w:p w:rsidR="00C57A85" w:rsidRDefault="000F175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WinSCP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GNU General Public License</w:t>
            </w:r>
          </w:p>
          <w:p w:rsidR="00C57A85" w:rsidRDefault="000F175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Архиватор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7-Zip,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GNU LGPLv2.1 + with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unRAR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restriction / LZMA SDK in the public domain</w:t>
            </w:r>
          </w:p>
          <w:p w:rsidR="00C57A85" w:rsidRPr="000F175B" w:rsidRDefault="000F175B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ЭВМ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Позитив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Текнолоджиз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Xspider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Позитив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Текнолоджиз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MaxPatrol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8, </w:t>
            </w:r>
            <w:r>
              <w:rPr>
                <w:sz w:val="24"/>
                <w:szCs w:val="24"/>
              </w:rPr>
              <w:t>Позитив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Текнолоджиз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PT Application Firewall, </w:t>
            </w:r>
            <w:proofErr w:type="spellStart"/>
            <w:r>
              <w:rPr>
                <w:sz w:val="24"/>
                <w:szCs w:val="24"/>
                <w:lang w:val="en-US"/>
              </w:rPr>
              <w:t>Договор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№ 124-17/E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 </w:t>
            </w:r>
            <w:proofErr w:type="spellStart"/>
            <w:r>
              <w:rPr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2017, </w:t>
            </w:r>
            <w:proofErr w:type="spellStart"/>
            <w:r>
              <w:rPr>
                <w:sz w:val="24"/>
                <w:szCs w:val="24"/>
                <w:lang w:val="en-US"/>
              </w:rPr>
              <w:t>Акт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16 </w:t>
            </w:r>
            <w:proofErr w:type="spellStart"/>
            <w:r>
              <w:rPr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2017</w:t>
            </w:r>
          </w:p>
          <w:p w:rsidR="00C57A85" w:rsidRDefault="000F1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C57A85" w:rsidRDefault="000F1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система </w:t>
            </w:r>
            <w:proofErr w:type="spellStart"/>
            <w:r>
              <w:rPr>
                <w:sz w:val="24"/>
                <w:szCs w:val="24"/>
                <w:lang w:val="en-US"/>
              </w:rPr>
              <w:t>unix</w:t>
            </w:r>
            <w:proofErr w:type="spellEnd"/>
            <w:r>
              <w:rPr>
                <w:sz w:val="24"/>
                <w:szCs w:val="24"/>
              </w:rPr>
              <w:t xml:space="preserve"> команд https://man.openbsd.org/</w:t>
            </w:r>
          </w:p>
          <w:p w:rsidR="00C57A85" w:rsidRPr="000F175B" w:rsidRDefault="000F175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Networking Academy </w:t>
            </w:r>
            <w:hyperlink r:id="rId9">
              <w:r>
                <w:rPr>
                  <w:rStyle w:val="-"/>
                  <w:sz w:val="24"/>
                  <w:szCs w:val="24"/>
                  <w:lang w:val="en-US"/>
                </w:rPr>
                <w:t>h</w:t>
              </w:r>
              <w:r>
                <w:rPr>
                  <w:rStyle w:val="-"/>
                  <w:sz w:val="24"/>
                  <w:szCs w:val="24"/>
                  <w:lang w:val="en-US"/>
                </w:rPr>
                <w:t>ttps://www.netacad.com</w:t>
              </w:r>
            </w:hyperlink>
          </w:p>
          <w:p w:rsidR="00C57A85" w:rsidRPr="000F175B" w:rsidRDefault="000F175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  <w:lang w:val="en-US"/>
                </w:rPr>
                <w:t>https://www.icann.org/</w:t>
              </w:r>
            </w:hyperlink>
          </w:p>
          <w:p w:rsidR="00C57A85" w:rsidRPr="000F175B" w:rsidRDefault="000F175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  <w:lang w:val="en-US"/>
                </w:rPr>
                <w:t>https://ping.eu/</w:t>
              </w:r>
            </w:hyperlink>
          </w:p>
          <w:p w:rsidR="00C57A85" w:rsidRPr="000F175B" w:rsidRDefault="000F175B">
            <w:pPr>
              <w:tabs>
                <w:tab w:val="left" w:pos="195"/>
              </w:tabs>
              <w:jc w:val="both"/>
              <w:rPr>
                <w:lang w:val="en-US"/>
              </w:rPr>
            </w:pPr>
            <w:r>
              <w:rPr>
                <w:rStyle w:val="-"/>
                <w:sz w:val="24"/>
                <w:szCs w:val="24"/>
                <w:lang w:val="en-US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  <w:lang w:val="en-US"/>
                </w:rPr>
                <w:t>https://www.netacad.com/ru/courses/networking</w:t>
              </w:r>
            </w:hyperlink>
          </w:p>
          <w:p w:rsidR="00C57A85" w:rsidRPr="000F175B" w:rsidRDefault="000F175B">
            <w:pPr>
              <w:tabs>
                <w:tab w:val="left" w:pos="195"/>
              </w:tabs>
              <w:jc w:val="both"/>
              <w:rPr>
                <w:lang w:val="en-US"/>
              </w:rPr>
            </w:pPr>
            <w:r>
              <w:rPr>
                <w:rStyle w:val="-"/>
                <w:b/>
                <w:sz w:val="24"/>
                <w:szCs w:val="24"/>
                <w:lang w:val="en-US"/>
              </w:rPr>
              <w:t xml:space="preserve">- </w:t>
            </w:r>
            <w:hyperlink r:id="rId13">
              <w:r>
                <w:rPr>
                  <w:rStyle w:val="-"/>
                  <w:b/>
                  <w:sz w:val="24"/>
                  <w:szCs w:val="24"/>
                  <w:lang w:val="en-US"/>
                </w:rPr>
                <w:t>http://blog.netskills.ru/p/gns3.html</w:t>
              </w:r>
            </w:hyperlink>
          </w:p>
          <w:p w:rsidR="00C57A85" w:rsidRDefault="000F175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 https://www.youtube.com/c/+StationxNet/</w:t>
            </w:r>
          </w:p>
        </w:tc>
      </w:tr>
      <w:tr w:rsidR="00C57A85">
        <w:tc>
          <w:tcPr>
            <w:tcW w:w="10490" w:type="dxa"/>
            <w:gridSpan w:val="3"/>
            <w:shd w:val="clear" w:color="auto" w:fill="E7E6E6" w:themeFill="background2"/>
          </w:tcPr>
          <w:p w:rsidR="00C57A85" w:rsidRDefault="000F17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57A85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57A85">
        <w:tc>
          <w:tcPr>
            <w:tcW w:w="10490" w:type="dxa"/>
            <w:gridSpan w:val="3"/>
            <w:shd w:val="clear" w:color="auto" w:fill="E7E6E6" w:themeFill="background2"/>
          </w:tcPr>
          <w:p w:rsidR="00C57A85" w:rsidRDefault="000F175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57A85">
        <w:tc>
          <w:tcPr>
            <w:tcW w:w="10490" w:type="dxa"/>
            <w:gridSpan w:val="3"/>
            <w:shd w:val="clear" w:color="auto" w:fill="auto"/>
          </w:tcPr>
          <w:p w:rsidR="00C57A85" w:rsidRDefault="000F17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57A85" w:rsidRDefault="00C57A85">
      <w:pPr>
        <w:ind w:left="-284"/>
        <w:rPr>
          <w:sz w:val="24"/>
          <w:szCs w:val="24"/>
        </w:rPr>
      </w:pPr>
    </w:p>
    <w:p w:rsidR="00C57A85" w:rsidRDefault="000F175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Биктимеров</w:t>
      </w:r>
      <w:proofErr w:type="spellEnd"/>
      <w:r>
        <w:rPr>
          <w:sz w:val="24"/>
          <w:szCs w:val="24"/>
          <w:u w:val="single"/>
        </w:rPr>
        <w:t xml:space="preserve"> В.А.</w:t>
      </w:r>
    </w:p>
    <w:p w:rsidR="00C57A85" w:rsidRDefault="00C57A85">
      <w:pPr>
        <w:rPr>
          <w:sz w:val="24"/>
          <w:szCs w:val="24"/>
        </w:rPr>
      </w:pPr>
    </w:p>
    <w:p w:rsidR="00C57A85" w:rsidRDefault="00C57A85">
      <w:pPr>
        <w:rPr>
          <w:sz w:val="24"/>
          <w:szCs w:val="24"/>
        </w:rPr>
      </w:pPr>
    </w:p>
    <w:p w:rsidR="00C57A85" w:rsidRDefault="00C57A85">
      <w:pPr>
        <w:jc w:val="center"/>
      </w:pPr>
      <w:bookmarkStart w:id="0" w:name="_GoBack"/>
      <w:bookmarkEnd w:id="0"/>
    </w:p>
    <w:sectPr w:rsidR="00C57A8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D94"/>
    <w:multiLevelType w:val="multilevel"/>
    <w:tmpl w:val="50F8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86B9F"/>
    <w:multiLevelType w:val="multilevel"/>
    <w:tmpl w:val="24287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5801D5"/>
    <w:multiLevelType w:val="multilevel"/>
    <w:tmpl w:val="EA30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5"/>
    <w:rsid w:val="000F175B"/>
    <w:rsid w:val="00C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8DA"/>
  <w15:docId w15:val="{EA406CA3-3F4E-482E-947D-F32B74F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  <w:sz w:val="24"/>
      <w:szCs w:val="24"/>
    </w:rPr>
  </w:style>
  <w:style w:type="character" w:customStyle="1" w:styleId="ListLabel80">
    <w:name w:val="ListLabel 80"/>
    <w:qFormat/>
    <w:rPr>
      <w:i/>
      <w:iCs/>
      <w:sz w:val="24"/>
      <w:szCs w:val="24"/>
    </w:rPr>
  </w:style>
  <w:style w:type="character" w:customStyle="1" w:styleId="ListLabel81">
    <w:name w:val="ListLabel 81"/>
    <w:qFormat/>
    <w:rPr>
      <w:sz w:val="24"/>
      <w:szCs w:val="24"/>
      <w:lang w:val="en-US"/>
    </w:rPr>
  </w:style>
  <w:style w:type="character" w:customStyle="1" w:styleId="ListLabel82">
    <w:name w:val="ListLabel 82"/>
    <w:qFormat/>
    <w:rPr>
      <w:b/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3047" TargetMode="External"/><Relationship Id="rId13" Type="http://schemas.openxmlformats.org/officeDocument/2006/relationships/hyperlink" Target="http://blog.netskills.ru/p/gns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2085" TargetMode="External"/><Relationship Id="rId12" Type="http://schemas.openxmlformats.org/officeDocument/2006/relationships/hyperlink" Target="https://www.netacad.com/ru/courses/network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2670" TargetMode="External"/><Relationship Id="rId11" Type="http://schemas.openxmlformats.org/officeDocument/2006/relationships/hyperlink" Target="https://ping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taca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6142-80F5-4866-839A-45026B4E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52</cp:revision>
  <cp:lastPrinted>2019-02-15T10:04:00Z</cp:lastPrinted>
  <dcterms:created xsi:type="dcterms:W3CDTF">2019-02-15T10:16:00Z</dcterms:created>
  <dcterms:modified xsi:type="dcterms:W3CDTF">2020-04-01T09:55:00Z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